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942" w:rsidRPr="00703942" w:rsidRDefault="00703942" w:rsidP="00703942">
      <w:pPr>
        <w:jc w:val="both"/>
        <w:rPr>
          <w:b/>
          <w:sz w:val="24"/>
          <w:szCs w:val="24"/>
        </w:rPr>
      </w:pPr>
      <w:r w:rsidRPr="00703942">
        <w:rPr>
          <w:b/>
          <w:sz w:val="24"/>
          <w:szCs w:val="24"/>
        </w:rPr>
        <w:t>Куда влож</w:t>
      </w:r>
      <w:bookmarkStart w:id="0" w:name="_GoBack"/>
      <w:bookmarkEnd w:id="0"/>
      <w:r w:rsidRPr="00703942">
        <w:rPr>
          <w:b/>
          <w:sz w:val="24"/>
          <w:szCs w:val="24"/>
        </w:rPr>
        <w:t>ить деньги в 2016 году</w:t>
      </w:r>
    </w:p>
    <w:p w:rsidR="00703942" w:rsidRPr="00703942" w:rsidRDefault="00703942" w:rsidP="00703942">
      <w:pPr>
        <w:jc w:val="both"/>
        <w:rPr>
          <w:sz w:val="24"/>
          <w:szCs w:val="24"/>
        </w:rPr>
      </w:pPr>
      <w:r w:rsidRPr="00703942">
        <w:rPr>
          <w:sz w:val="24"/>
          <w:szCs w:val="24"/>
        </w:rPr>
        <w:t xml:space="preserve">В период экономического кризиса многие считают, что выгоднее всего хранить свои деньги дома.  Но опыт показывает, что это не выход из положения. Ведь именно в такие нестабильные времена,  деньги должны в первую очередь работать на вас, а не съедаться высокой инфляцией, банально лежа под подушкой. Так давайте попробуем проанализировать, </w:t>
      </w:r>
      <w:r w:rsidRPr="00703942">
        <w:rPr>
          <w:b/>
          <w:sz w:val="24"/>
          <w:szCs w:val="24"/>
        </w:rPr>
        <w:t>куда вложить деньги в 2016 году</w:t>
      </w:r>
      <w:r w:rsidRPr="00703942">
        <w:rPr>
          <w:sz w:val="24"/>
          <w:szCs w:val="24"/>
        </w:rPr>
        <w:t>,  чтобы непросто сохранить свой капитал, но и по возможности  его преумножить.</w:t>
      </w:r>
    </w:p>
    <w:p w:rsidR="00703942" w:rsidRPr="00703942" w:rsidRDefault="00703942" w:rsidP="00703942">
      <w:pPr>
        <w:jc w:val="both"/>
        <w:rPr>
          <w:sz w:val="24"/>
          <w:szCs w:val="24"/>
        </w:rPr>
      </w:pPr>
      <w:r w:rsidRPr="00703942">
        <w:rPr>
          <w:sz w:val="24"/>
          <w:szCs w:val="24"/>
        </w:rPr>
        <w:t xml:space="preserve">На сегодняшний день существует великое множество разных видов инвестирования. Но все ли они так хороши, и стоит ли доверять их  рекламным лозунгам?  </w:t>
      </w:r>
      <w:hyperlink r:id="rId4" w:history="1">
        <w:r w:rsidRPr="002F4BDD">
          <w:rPr>
            <w:rStyle w:val="a3"/>
            <w:b/>
            <w:sz w:val="24"/>
            <w:szCs w:val="24"/>
          </w:rPr>
          <w:t>Куда вложить деньги</w:t>
        </w:r>
      </w:hyperlink>
      <w:r w:rsidRPr="00703942">
        <w:rPr>
          <w:sz w:val="24"/>
          <w:szCs w:val="24"/>
        </w:rPr>
        <w:t xml:space="preserve"> с возможностью получения большой прибыли?</w:t>
      </w:r>
    </w:p>
    <w:p w:rsidR="00703942" w:rsidRPr="00703942" w:rsidRDefault="00703942" w:rsidP="00703942">
      <w:pPr>
        <w:jc w:val="both"/>
        <w:rPr>
          <w:sz w:val="24"/>
          <w:szCs w:val="24"/>
        </w:rPr>
      </w:pPr>
      <w:r w:rsidRPr="00703942">
        <w:rPr>
          <w:sz w:val="24"/>
          <w:szCs w:val="24"/>
        </w:rPr>
        <w:t>В наши дни одна из потенциальных возможностей заработка это хайп-проекты. По сути, они являются сетевыми пирамидами, на которых есть возможность заработать,  если подобный проект находиться на начальной стадии запуска. В этом случае вероятность возврата средств и получение прибыли значительно возрастает. Но этот вариант очень рискован для новичков, которые не обладают знаниями особенностей этой работы.</w:t>
      </w:r>
    </w:p>
    <w:p w:rsidR="00703942" w:rsidRPr="00703942" w:rsidRDefault="00703942" w:rsidP="00703942">
      <w:pPr>
        <w:jc w:val="both"/>
        <w:rPr>
          <w:sz w:val="24"/>
          <w:szCs w:val="24"/>
        </w:rPr>
      </w:pPr>
      <w:r w:rsidRPr="00703942">
        <w:rPr>
          <w:sz w:val="24"/>
          <w:szCs w:val="24"/>
        </w:rPr>
        <w:t xml:space="preserve">Некоторым кажется, что инвестиции в недвижимость – это беспроигрышный вариант для вложения капитала. </w:t>
      </w:r>
      <w:r w:rsidRPr="00703942">
        <w:t>Но и здесь есть определённые риски</w:t>
      </w:r>
      <w:r w:rsidRPr="00703942">
        <w:rPr>
          <w:sz w:val="24"/>
          <w:szCs w:val="24"/>
        </w:rPr>
        <w:t>. В период кризиса спрос на недвижимость уменьшается, что приводит к падению её ликвидности.</w:t>
      </w:r>
    </w:p>
    <w:p w:rsidR="00703942" w:rsidRPr="00703942" w:rsidRDefault="00703942" w:rsidP="00703942">
      <w:pPr>
        <w:jc w:val="both"/>
        <w:rPr>
          <w:sz w:val="24"/>
          <w:szCs w:val="24"/>
        </w:rPr>
      </w:pPr>
      <w:r w:rsidRPr="00703942">
        <w:rPr>
          <w:sz w:val="24"/>
          <w:szCs w:val="24"/>
        </w:rPr>
        <w:t>А вот на валютном рынке Форекс даже в пиковые периоды кризиса, можно в разы преумножить свой капитал. Для этого достаточно воспользоваться брокерскими услугами и разместить свои денежные накопления в ПАММ-счета. Этот инструмент Форекса</w:t>
      </w:r>
      <w:r w:rsidR="002F4BDD">
        <w:rPr>
          <w:sz w:val="24"/>
          <w:szCs w:val="24"/>
        </w:rPr>
        <w:t xml:space="preserve"> </w:t>
      </w:r>
      <w:r w:rsidRPr="00703942">
        <w:rPr>
          <w:sz w:val="24"/>
          <w:szCs w:val="24"/>
        </w:rPr>
        <w:t>позволит зарабатывать на таком, казалось бы, непредсказуемом явлении, как колебание курса валютных единиц.</w:t>
      </w:r>
    </w:p>
    <w:p w:rsidR="00703942" w:rsidRPr="00703942" w:rsidRDefault="00703942" w:rsidP="00703942">
      <w:pPr>
        <w:jc w:val="both"/>
        <w:rPr>
          <w:sz w:val="24"/>
          <w:szCs w:val="24"/>
        </w:rPr>
      </w:pPr>
      <w:r w:rsidRPr="00703942">
        <w:rPr>
          <w:sz w:val="24"/>
          <w:szCs w:val="24"/>
        </w:rPr>
        <w:t xml:space="preserve">В завершение хочется надеяться, что проанализировав эту статью, вы сможете более осмысленно выбрать область, </w:t>
      </w:r>
      <w:r w:rsidRPr="00703942">
        <w:rPr>
          <w:b/>
          <w:sz w:val="24"/>
          <w:szCs w:val="24"/>
        </w:rPr>
        <w:t>куда вложить деньги в 2016 году.</w:t>
      </w:r>
    </w:p>
    <w:p w:rsidR="00703942" w:rsidRPr="00703942" w:rsidRDefault="00703942" w:rsidP="00703942">
      <w:pPr>
        <w:jc w:val="both"/>
      </w:pPr>
    </w:p>
    <w:p w:rsidR="009A61DD" w:rsidRPr="00703942" w:rsidRDefault="00302EB3" w:rsidP="00703942">
      <w:pPr>
        <w:jc w:val="both"/>
      </w:pPr>
    </w:p>
    <w:sectPr w:rsidR="009A61DD" w:rsidRPr="00703942" w:rsidSect="00073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942"/>
    <w:rsid w:val="00054BB9"/>
    <w:rsid w:val="000833D9"/>
    <w:rsid w:val="002F4BDD"/>
    <w:rsid w:val="00302EB3"/>
    <w:rsid w:val="003E581F"/>
    <w:rsid w:val="00703942"/>
    <w:rsid w:val="009A1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4B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xinvestme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2016-02-16T11:59:00Z</dcterms:created>
  <dcterms:modified xsi:type="dcterms:W3CDTF">2016-02-16T11:59:00Z</dcterms:modified>
</cp:coreProperties>
</file>